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4B46" w14:textId="31DAAB48" w:rsidR="004B4192" w:rsidRDefault="004B4192" w:rsidP="004B4192">
      <w:pPr>
        <w:jc w:val="center"/>
      </w:pPr>
      <w:r>
        <w:t xml:space="preserve">LAKE MAUD ASSOCIATION </w:t>
      </w:r>
      <w:proofErr w:type="gramStart"/>
      <w:r>
        <w:t>SPRING BOARD</w:t>
      </w:r>
      <w:proofErr w:type="gramEnd"/>
      <w:r>
        <w:t xml:space="preserve"> MEETING</w:t>
      </w:r>
    </w:p>
    <w:p w14:paraId="1A5896F2" w14:textId="690C2C4F" w:rsidR="004B4192" w:rsidRDefault="004B4192" w:rsidP="004B4192">
      <w:pPr>
        <w:jc w:val="center"/>
      </w:pPr>
      <w:r>
        <w:t>Saturday April 25, 2026 (The Zoo on 22)</w:t>
      </w:r>
    </w:p>
    <w:p w14:paraId="76E87FD8" w14:textId="0DEA1956" w:rsidR="004B4192" w:rsidRDefault="004B4192" w:rsidP="004B4192">
      <w:r>
        <w:t>Dave Morinville, Tom Clow, Sue Livermore, Rick Dahl, Julie Scothorn, Pete Cullen, Rick Livermore, Lori Brown (by phone)</w:t>
      </w:r>
    </w:p>
    <w:p w14:paraId="6C884AA9" w14:textId="4E3D1C99" w:rsidR="004B4192" w:rsidRDefault="004B4192" w:rsidP="004B4192">
      <w:r>
        <w:t xml:space="preserve">Dave called the meeting to order. The meeting was held after the annual Lake Association ditch cleanup. </w:t>
      </w:r>
    </w:p>
    <w:p w14:paraId="1CE1F1C9" w14:textId="33B5A37E" w:rsidR="004B4192" w:rsidRDefault="004B4192" w:rsidP="004B4192">
      <w:r>
        <w:t xml:space="preserve">The Secretary report from the October 2025 meeting was approved. Motion by </w:t>
      </w:r>
      <w:r w:rsidR="006E5B68">
        <w:t>Dave, 2</w:t>
      </w:r>
      <w:r w:rsidRPr="004B4192">
        <w:rPr>
          <w:vertAlign w:val="superscript"/>
        </w:rPr>
        <w:t>nd</w:t>
      </w:r>
      <w:r>
        <w:t xml:space="preserve"> by Peter. </w:t>
      </w:r>
    </w:p>
    <w:p w14:paraId="74693CE4" w14:textId="1666E0C6" w:rsidR="004B4192" w:rsidRDefault="004B4192" w:rsidP="004B4192">
      <w:r>
        <w:t xml:space="preserve">Treasurer Report (Tom). We </w:t>
      </w:r>
      <w:r w:rsidR="001E02CF">
        <w:t xml:space="preserve">have a checking account balance of $10,907.40 This does not include dues for 2026, which Tom states he has received approximately 60 so far. We do have a CD with a balance of $5,171.26 which has a very low interest rate. </w:t>
      </w:r>
      <w:r w:rsidR="00575869">
        <w:t>Tom will check and see if Bremer will match Bell Bank’s rate, if not there was a motion by Tom and 2</w:t>
      </w:r>
      <w:r w:rsidR="00575869" w:rsidRPr="00575869">
        <w:rPr>
          <w:vertAlign w:val="superscript"/>
        </w:rPr>
        <w:t>nd</w:t>
      </w:r>
      <w:r w:rsidR="00575869">
        <w:t xml:space="preserve"> by Sue to switch accounts to Bell Bank. Treasurer’s report was also approved, motion by Sue and 2</w:t>
      </w:r>
      <w:r w:rsidR="00575869" w:rsidRPr="00575869">
        <w:rPr>
          <w:vertAlign w:val="superscript"/>
        </w:rPr>
        <w:t>nd</w:t>
      </w:r>
      <w:r w:rsidR="00575869">
        <w:t xml:space="preserve"> by Rick Dahl.</w:t>
      </w:r>
    </w:p>
    <w:p w14:paraId="6EE03D85" w14:textId="204E5C9E" w:rsidR="00575869" w:rsidRDefault="00575869" w:rsidP="004B4192">
      <w:r>
        <w:t>OLD BUSINESS</w:t>
      </w:r>
    </w:p>
    <w:p w14:paraId="3DAF2A27" w14:textId="3F9C5974" w:rsidR="00575869" w:rsidRDefault="00575869" w:rsidP="004B4192">
      <w:r>
        <w:t xml:space="preserve">No new </w:t>
      </w:r>
      <w:r w:rsidR="005B54A3">
        <w:t xml:space="preserve">news on </w:t>
      </w:r>
      <w:r w:rsidR="00A5339E">
        <w:t>Stop</w:t>
      </w:r>
      <w:r w:rsidR="005B54A3">
        <w:t xml:space="preserve"> the Gravel Pit fight. We have already donated the maximum amount that was voted </w:t>
      </w:r>
      <w:r w:rsidR="00D5556E">
        <w:t>on (</w:t>
      </w:r>
      <w:r w:rsidR="005B54A3">
        <w:t xml:space="preserve">$1,000). </w:t>
      </w:r>
    </w:p>
    <w:p w14:paraId="6471669A" w14:textId="1E646704" w:rsidR="005B54A3" w:rsidRDefault="005B54A3" w:rsidP="004B4192">
      <w:r>
        <w:t>Our bylaws have been updated and approved, and can be viewed at lakemaudassociation.org</w:t>
      </w:r>
    </w:p>
    <w:p w14:paraId="3FDC23BC" w14:textId="37ED0470" w:rsidR="005B54A3" w:rsidRDefault="005B54A3" w:rsidP="004B4192">
      <w:r>
        <w:t xml:space="preserve">We are still looking for a volunteer(s) </w:t>
      </w:r>
      <w:r w:rsidR="00CF5499">
        <w:t xml:space="preserve">to </w:t>
      </w:r>
      <w:proofErr w:type="gramStart"/>
      <w:r w:rsidR="00CF5499">
        <w:t>look into</w:t>
      </w:r>
      <w:proofErr w:type="gramEnd"/>
      <w:r w:rsidR="00CF5499">
        <w:t xml:space="preserve"> </w:t>
      </w:r>
      <w:r w:rsidR="008E61CC">
        <w:t>whether</w:t>
      </w:r>
      <w:r w:rsidR="00CF5499">
        <w:t xml:space="preserve"> there is interest in name signs for each beach. </w:t>
      </w:r>
    </w:p>
    <w:p w14:paraId="50565C01" w14:textId="51420D5B" w:rsidR="00CF5499" w:rsidRDefault="00CF5499" w:rsidP="004B4192">
      <w:r>
        <w:t>NEW BUSSINESS</w:t>
      </w:r>
    </w:p>
    <w:p w14:paraId="255B24DA" w14:textId="6067633D" w:rsidR="00CF5499" w:rsidRDefault="00CF5499" w:rsidP="004B4192">
      <w:r>
        <w:t xml:space="preserve">Sue had prices for the “Lake Steward” signs. John Fitzpatrick and Annie White have agreed to pay for half of the signs. </w:t>
      </w:r>
      <w:r w:rsidR="00595FBF">
        <w:t xml:space="preserve">We certainly appreciate their generosity! </w:t>
      </w:r>
      <w:r>
        <w:t>We will purchase 15 Lake steward signs</w:t>
      </w:r>
      <w:r w:rsidR="00595FBF">
        <w:t xml:space="preserve"> (</w:t>
      </w:r>
      <w:r w:rsidR="00A337ED">
        <w:t>approx.</w:t>
      </w:r>
      <w:r w:rsidR="00595FBF">
        <w:t xml:space="preserve"> $40 </w:t>
      </w:r>
      <w:r w:rsidR="00A337ED">
        <w:t xml:space="preserve">each) </w:t>
      </w:r>
      <w:r w:rsidR="006341FC">
        <w:t>and 50</w:t>
      </w:r>
      <w:r>
        <w:t xml:space="preserve"> color pamphlets</w:t>
      </w:r>
      <w:r w:rsidR="00CE77A4">
        <w:t xml:space="preserve"> (.50</w:t>
      </w:r>
      <w:r w:rsidR="00634D5F">
        <w:t xml:space="preserve"> </w:t>
      </w:r>
      <w:r w:rsidR="00E6628E">
        <w:t>each) for</w:t>
      </w:r>
      <w:r w:rsidR="00595FBF">
        <w:t xml:space="preserve"> an</w:t>
      </w:r>
      <w:r w:rsidR="00140734">
        <w:t xml:space="preserve"> </w:t>
      </w:r>
      <w:r w:rsidR="00847A87">
        <w:t>esti</w:t>
      </w:r>
      <w:r w:rsidR="0008266A">
        <w:t>mated total cost to the</w:t>
      </w:r>
      <w:r w:rsidR="00595FBF">
        <w:t xml:space="preserve"> association of approximately $350-$400. Motion to purchase the items for the Lake Steward program Rick Livermore, 2</w:t>
      </w:r>
      <w:r w:rsidR="00595FBF" w:rsidRPr="00595FBF">
        <w:rPr>
          <w:vertAlign w:val="superscript"/>
        </w:rPr>
        <w:t>nd</w:t>
      </w:r>
      <w:r w:rsidR="00595FBF">
        <w:t xml:space="preserve"> Tom Clow.</w:t>
      </w:r>
    </w:p>
    <w:p w14:paraId="59A5403A" w14:textId="76C8A31A" w:rsidR="00595FBF" w:rsidRDefault="00595FBF" w:rsidP="004B4192">
      <w:r>
        <w:t xml:space="preserve">Speakers for the annual meeting. After some discussion it was decided that we </w:t>
      </w:r>
      <w:proofErr w:type="gramStart"/>
      <w:r>
        <w:t>will</w:t>
      </w:r>
      <w:proofErr w:type="gramEnd"/>
      <w:r>
        <w:t xml:space="preserve"> poll the members and see what they would like </w:t>
      </w:r>
      <w:proofErr w:type="gramStart"/>
      <w:r>
        <w:t>presented</w:t>
      </w:r>
      <w:proofErr w:type="gramEnd"/>
      <w:r>
        <w:t>.</w:t>
      </w:r>
      <w:r w:rsidR="00816571">
        <w:t xml:space="preserve"> (Ex: Water Safety, </w:t>
      </w:r>
      <w:r w:rsidR="00970EFE">
        <w:t>Conservation</w:t>
      </w:r>
      <w:r w:rsidR="00816571">
        <w:t xml:space="preserve">, Law Enforcement). </w:t>
      </w:r>
      <w:r>
        <w:t xml:space="preserve">Rick Livermore will have a survey for members at the annual meeting, and members can </w:t>
      </w:r>
      <w:r w:rsidR="00816571">
        <w:t xml:space="preserve">vote for future topics. </w:t>
      </w:r>
    </w:p>
    <w:p w14:paraId="3924BDA2" w14:textId="3A976F19" w:rsidR="00816571" w:rsidRDefault="002400C4" w:rsidP="004B4192">
      <w:r>
        <w:lastRenderedPageBreak/>
        <w:t>We will discuss at the annual meeting how we can accommodate those requesting to join a meeting virtually.</w:t>
      </w:r>
    </w:p>
    <w:p w14:paraId="79718246" w14:textId="145240D9" w:rsidR="00746599" w:rsidRDefault="00AE4077" w:rsidP="004B4192">
      <w:r>
        <w:t xml:space="preserve">We are </w:t>
      </w:r>
      <w:r w:rsidR="007F7835">
        <w:t xml:space="preserve">also </w:t>
      </w:r>
      <w:proofErr w:type="gramStart"/>
      <w:r w:rsidR="007F7835">
        <w:t>looking</w:t>
      </w:r>
      <w:proofErr w:type="gramEnd"/>
      <w:r w:rsidR="00746599">
        <w:t xml:space="preserve"> to </w:t>
      </w:r>
      <w:proofErr w:type="gramStart"/>
      <w:r w:rsidR="00746599">
        <w:t>see</w:t>
      </w:r>
      <w:proofErr w:type="gramEnd"/>
      <w:r w:rsidR="00746599">
        <w:t xml:space="preserve"> if there is anyone who would like to volunteer to work on door prizes for future meetings, and ordering Lake Maud merchandise. (T-shirts, caps </w:t>
      </w:r>
      <w:r w:rsidR="00EE04C1">
        <w:t>etc.</w:t>
      </w:r>
      <w:r w:rsidR="00746599">
        <w:t>)</w:t>
      </w:r>
    </w:p>
    <w:p w14:paraId="09BEBA0F" w14:textId="095947E1" w:rsidR="00816571" w:rsidRDefault="00816571" w:rsidP="004B4192">
      <w:r>
        <w:t>Lake Maud was an “experimental lake” for the loon nesting platform. Our 3 years are up and the DNR has taken over installing and removing it. We thank Sue and Rick Livermore for their work with the program.</w:t>
      </w:r>
    </w:p>
    <w:p w14:paraId="1A62D61E" w14:textId="46A11B62" w:rsidR="00816571" w:rsidRDefault="009C0154" w:rsidP="004B4192">
      <w:r>
        <w:t>Beach Cleanup will be June 13</w:t>
      </w:r>
      <w:r w:rsidRPr="009C0154">
        <w:rPr>
          <w:vertAlign w:val="superscript"/>
        </w:rPr>
        <w:t>th</w:t>
      </w:r>
      <w:r>
        <w:t xml:space="preserve"> @ 8:00 (meet at The Zoo) Details are provided in the newsletter. Rick Dahl will coordinate the beach </w:t>
      </w:r>
      <w:r w:rsidR="00746599">
        <w:t>cleanup</w:t>
      </w:r>
      <w:r>
        <w:t>. Annual Meeting will be the following Saturday June 20</w:t>
      </w:r>
      <w:r w:rsidRPr="009C0154">
        <w:rPr>
          <w:vertAlign w:val="superscript"/>
        </w:rPr>
        <w:t>th</w:t>
      </w:r>
      <w:r>
        <w:t xml:space="preserve"> with rolls, juice, coffee at 8:30 and the meeting at 9:00 (Cormorant Community Center) </w:t>
      </w:r>
    </w:p>
    <w:p w14:paraId="696E0D71" w14:textId="73C933F2" w:rsidR="009C0154" w:rsidRDefault="009C0154" w:rsidP="004B4192">
      <w:r>
        <w:t xml:space="preserve">Annual </w:t>
      </w:r>
      <w:r w:rsidR="00746599">
        <w:t>Meeting: Once</w:t>
      </w:r>
      <w:r w:rsidR="00E36D36">
        <w:t xml:space="preserve"> we have an estimated head count Lori will purchase the paper products, juice coffee etc. Julie will order the rolls. </w:t>
      </w:r>
    </w:p>
    <w:p w14:paraId="778FA98D" w14:textId="3BB22DA2" w:rsidR="00E36D36" w:rsidRDefault="00E36D36" w:rsidP="004B4192">
      <w:r>
        <w:t xml:space="preserve">Elections: </w:t>
      </w:r>
      <w:r w:rsidR="00D9506E">
        <w:t xml:space="preserve">Positions up for election </w:t>
      </w:r>
      <w:r>
        <w:t>President, Secretary</w:t>
      </w:r>
      <w:r w:rsidR="00D9506E">
        <w:t xml:space="preserve">, Beach Capt. Morton Oaks/Woods, Shorewood, Newport/Lade. </w:t>
      </w:r>
    </w:p>
    <w:p w14:paraId="040B57A6" w14:textId="7C5E09D4" w:rsidR="002400C4" w:rsidRDefault="002400C4" w:rsidP="004B4192">
      <w:r>
        <w:t xml:space="preserve">Boat </w:t>
      </w:r>
      <w:r w:rsidR="00746599">
        <w:t>Parade July</w:t>
      </w:r>
      <w:r>
        <w:t xml:space="preserve"> 4</w:t>
      </w:r>
      <w:r w:rsidRPr="002400C4">
        <w:rPr>
          <w:vertAlign w:val="superscript"/>
        </w:rPr>
        <w:t>th</w:t>
      </w:r>
      <w:r>
        <w:t xml:space="preserve"> @ Noon (see newsletter for details)</w:t>
      </w:r>
    </w:p>
    <w:p w14:paraId="11CB379A" w14:textId="52B50B48" w:rsidR="00746599" w:rsidRDefault="00746599" w:rsidP="004B4192">
      <w:r>
        <w:t>Motion to adjourn: Pete, 2</w:t>
      </w:r>
      <w:r w:rsidRPr="00746599">
        <w:rPr>
          <w:vertAlign w:val="superscript"/>
        </w:rPr>
        <w:t>nd</w:t>
      </w:r>
      <w:r>
        <w:t xml:space="preserve"> Rick Livermore</w:t>
      </w:r>
    </w:p>
    <w:p w14:paraId="43698F1B" w14:textId="71FF4668" w:rsidR="00936D32" w:rsidRDefault="00936D32" w:rsidP="004B4192">
      <w:r>
        <w:t>Respectfully submitted</w:t>
      </w:r>
      <w:r w:rsidR="00537C8F">
        <w:t xml:space="preserve">, </w:t>
      </w:r>
    </w:p>
    <w:p w14:paraId="64393304" w14:textId="62BCB60F" w:rsidR="00537C8F" w:rsidRDefault="00537C8F" w:rsidP="004B4192">
      <w:r>
        <w:t>Secretary Lori Brown</w:t>
      </w:r>
    </w:p>
    <w:p w14:paraId="38F0D08E" w14:textId="77777777" w:rsidR="002400C4" w:rsidRDefault="002400C4" w:rsidP="004B4192"/>
    <w:p w14:paraId="7E6EA519" w14:textId="77777777" w:rsidR="002400C4" w:rsidRDefault="002400C4" w:rsidP="004B4192"/>
    <w:p w14:paraId="21EAB80D" w14:textId="58D40A59" w:rsidR="009C0154" w:rsidRDefault="009C0154" w:rsidP="004B4192"/>
    <w:p w14:paraId="4021212B" w14:textId="77777777" w:rsidR="009C0154" w:rsidRDefault="009C0154" w:rsidP="004B4192"/>
    <w:p w14:paraId="7B9CF345" w14:textId="77777777" w:rsidR="00816571" w:rsidRDefault="00816571" w:rsidP="004B4192"/>
    <w:p w14:paraId="0D770D59" w14:textId="77777777" w:rsidR="00816571" w:rsidRDefault="00816571" w:rsidP="004B4192"/>
    <w:p w14:paraId="51D1BA90" w14:textId="77777777" w:rsidR="00575869" w:rsidRDefault="00575869" w:rsidP="004B4192"/>
    <w:p w14:paraId="47C4AD96" w14:textId="75EF10C8" w:rsidR="00575869" w:rsidRDefault="00575869" w:rsidP="004B4192"/>
    <w:p w14:paraId="6257C674" w14:textId="6773D615" w:rsidR="004B4192" w:rsidRDefault="004B4192" w:rsidP="004B4192"/>
    <w:sectPr w:rsidR="004B4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92"/>
    <w:rsid w:val="0008266A"/>
    <w:rsid w:val="00140734"/>
    <w:rsid w:val="001E02CF"/>
    <w:rsid w:val="002400C4"/>
    <w:rsid w:val="004B4192"/>
    <w:rsid w:val="004D72D8"/>
    <w:rsid w:val="00537C8F"/>
    <w:rsid w:val="00575869"/>
    <w:rsid w:val="005851DE"/>
    <w:rsid w:val="00595FBF"/>
    <w:rsid w:val="005B54A3"/>
    <w:rsid w:val="006341FC"/>
    <w:rsid w:val="00634D5F"/>
    <w:rsid w:val="006A0ED0"/>
    <w:rsid w:val="006E5B68"/>
    <w:rsid w:val="00746599"/>
    <w:rsid w:val="007F7835"/>
    <w:rsid w:val="00816571"/>
    <w:rsid w:val="00847A87"/>
    <w:rsid w:val="008E61CC"/>
    <w:rsid w:val="00936D32"/>
    <w:rsid w:val="00970EFE"/>
    <w:rsid w:val="009C0154"/>
    <w:rsid w:val="00A337ED"/>
    <w:rsid w:val="00A5339E"/>
    <w:rsid w:val="00AE4077"/>
    <w:rsid w:val="00CE77A4"/>
    <w:rsid w:val="00CF5499"/>
    <w:rsid w:val="00D5556E"/>
    <w:rsid w:val="00D9506E"/>
    <w:rsid w:val="00E36D36"/>
    <w:rsid w:val="00E6628E"/>
    <w:rsid w:val="00E96109"/>
    <w:rsid w:val="00EE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59D78"/>
  <w15:chartTrackingRefBased/>
  <w15:docId w15:val="{69106445-C316-43C8-A692-E7494B69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Brown</dc:creator>
  <cp:keywords/>
  <dc:description/>
  <cp:lastModifiedBy>Lori Brown</cp:lastModifiedBy>
  <cp:revision>2</cp:revision>
  <cp:lastPrinted>2026-04-26T22:50:00Z</cp:lastPrinted>
  <dcterms:created xsi:type="dcterms:W3CDTF">2026-04-26T22:52:00Z</dcterms:created>
  <dcterms:modified xsi:type="dcterms:W3CDTF">2026-04-26T22:52:00Z</dcterms:modified>
</cp:coreProperties>
</file>